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B995" w14:textId="1DF3518D" w:rsidR="00D15B64" w:rsidRPr="001A4572" w:rsidRDefault="00A13631" w:rsidP="001A4572">
      <w:pPr>
        <w:rPr>
          <w:sz w:val="20"/>
          <w:szCs w:val="20"/>
          <w:lang w:eastAsia="pl-PL"/>
        </w:rPr>
      </w:pPr>
      <w:r w:rsidRPr="00A13631">
        <w:rPr>
          <w:sz w:val="24"/>
          <w:szCs w:val="24"/>
          <w:lang w:eastAsia="pl-PL"/>
        </w:rPr>
        <w:t>Szanowni Rodzice, Drodzy Uczniowie</w:t>
      </w:r>
      <w:r w:rsidRPr="00A13631">
        <w:rPr>
          <w:sz w:val="24"/>
          <w:szCs w:val="24"/>
          <w:lang w:eastAsia="pl-PL"/>
        </w:rPr>
        <w:br/>
      </w:r>
      <w:r w:rsidRPr="00A13631">
        <w:rPr>
          <w:sz w:val="24"/>
          <w:szCs w:val="24"/>
          <w:lang w:eastAsia="pl-PL"/>
        </w:rPr>
        <w:br/>
      </w:r>
      <w:r w:rsidR="00D15B64" w:rsidRPr="001A4572">
        <w:rPr>
          <w:sz w:val="20"/>
          <w:szCs w:val="20"/>
          <w:lang w:eastAsia="pl-PL"/>
        </w:rPr>
        <w:t xml:space="preserve">Serdecznie zapraszamy do zapoznania się </w:t>
      </w:r>
      <w:r w:rsidR="001A4572">
        <w:rPr>
          <w:sz w:val="20"/>
          <w:szCs w:val="20"/>
          <w:lang w:eastAsia="pl-PL"/>
        </w:rPr>
        <w:t xml:space="preserve">z </w:t>
      </w:r>
      <w:r w:rsidR="00D15B64" w:rsidRPr="001A4572">
        <w:rPr>
          <w:sz w:val="20"/>
          <w:szCs w:val="20"/>
          <w:lang w:eastAsia="pl-PL"/>
        </w:rPr>
        <w:t>ofertą edukacyjną na rok 2021/2022 </w:t>
      </w:r>
    </w:p>
    <w:p w14:paraId="09004693" w14:textId="6EC250E3" w:rsidR="00D15B64" w:rsidRPr="001A4572" w:rsidRDefault="00D15B64" w:rsidP="001A4572">
      <w:pPr>
        <w:rPr>
          <w:sz w:val="20"/>
          <w:szCs w:val="20"/>
          <w:lang w:eastAsia="pl-PL"/>
        </w:rPr>
      </w:pPr>
      <w:r w:rsidRPr="001A4572">
        <w:rPr>
          <w:sz w:val="20"/>
          <w:szCs w:val="20"/>
          <w:lang w:eastAsia="pl-PL"/>
        </w:rPr>
        <w:t>ZESPOŁU SZKÓŁ NR 4 im. PIOTRA LATOSKI (TECHNIKUM i BRANŻOWA SZKOŁA I STOPNIA) przy ulicy TOŁSTOJA 13</w:t>
      </w:r>
      <w:r w:rsidR="00FD6431">
        <w:rPr>
          <w:sz w:val="20"/>
          <w:szCs w:val="20"/>
          <w:lang w:eastAsia="pl-PL"/>
        </w:rPr>
        <w:t>.</w:t>
      </w:r>
    </w:p>
    <w:p w14:paraId="6AA026C7" w14:textId="77777777" w:rsidR="00D15B64" w:rsidRPr="001A4572" w:rsidRDefault="00D15B64" w:rsidP="001A4572">
      <w:pPr>
        <w:rPr>
          <w:sz w:val="20"/>
          <w:szCs w:val="20"/>
          <w:lang w:eastAsia="pl-PL"/>
        </w:rPr>
      </w:pPr>
      <w:r w:rsidRPr="001A4572">
        <w:rPr>
          <w:sz w:val="20"/>
          <w:szCs w:val="20"/>
          <w:lang w:eastAsia="pl-PL"/>
        </w:rPr>
        <w:t>Poniżej znajdują się linki z opisem kierunków.</w:t>
      </w:r>
    </w:p>
    <w:p w14:paraId="1CFC9509" w14:textId="77777777" w:rsidR="00D15B64" w:rsidRPr="001A4572" w:rsidRDefault="00D15B64" w:rsidP="001A4572">
      <w:pPr>
        <w:rPr>
          <w:sz w:val="20"/>
          <w:szCs w:val="20"/>
          <w:lang w:eastAsia="pl-PL"/>
        </w:rPr>
      </w:pPr>
      <w:r w:rsidRPr="001A4572">
        <w:rPr>
          <w:sz w:val="20"/>
          <w:szCs w:val="20"/>
          <w:lang w:eastAsia="pl-PL"/>
        </w:rPr>
        <w:t>Zapraszamy również na Dzień Otwarty rodziców i uczniów do szkoły 30 marca (z zachowaniem reżimu sanitarnego).</w:t>
      </w:r>
    </w:p>
    <w:p w14:paraId="20EE2D99" w14:textId="77777777" w:rsidR="00D15B64" w:rsidRPr="001A4572" w:rsidRDefault="00D15B64" w:rsidP="001A4572">
      <w:pPr>
        <w:rPr>
          <w:sz w:val="20"/>
          <w:szCs w:val="20"/>
          <w:lang w:eastAsia="pl-PL"/>
        </w:rPr>
      </w:pPr>
      <w:r w:rsidRPr="001A4572">
        <w:rPr>
          <w:sz w:val="20"/>
          <w:szCs w:val="20"/>
          <w:lang w:eastAsia="pl-PL"/>
        </w:rPr>
        <w:t>Szczegóły na: </w:t>
      </w:r>
    </w:p>
    <w:p w14:paraId="6C580A51" w14:textId="77777777" w:rsidR="00D15B64" w:rsidRPr="001A4572" w:rsidRDefault="00D15B64" w:rsidP="001A4572">
      <w:pPr>
        <w:rPr>
          <w:sz w:val="20"/>
          <w:szCs w:val="20"/>
          <w:lang w:eastAsia="pl-PL"/>
        </w:rPr>
      </w:pPr>
      <w:r w:rsidRPr="001A4572">
        <w:rPr>
          <w:sz w:val="20"/>
          <w:szCs w:val="20"/>
          <w:lang w:eastAsia="pl-PL"/>
        </w:rPr>
        <w:t>www.facebook.com/tolstoja13</w:t>
      </w:r>
      <w:r w:rsidRPr="001A4572">
        <w:rPr>
          <w:sz w:val="20"/>
          <w:szCs w:val="20"/>
          <w:lang w:eastAsia="pl-PL"/>
        </w:rPr>
        <w:br/>
      </w:r>
      <w:r w:rsidRPr="001A4572">
        <w:rPr>
          <w:sz w:val="20"/>
          <w:szCs w:val="20"/>
          <w:lang w:eastAsia="pl-PL"/>
        </w:rPr>
        <w:br/>
        <w:t>Życzymy rodzicom i uczniom dokonania właściwego i przede wszystkim świadomego wyboru dalszej drogi kształcenia.</w:t>
      </w:r>
      <w:r w:rsidRPr="001A4572">
        <w:rPr>
          <w:sz w:val="20"/>
          <w:szCs w:val="20"/>
          <w:lang w:eastAsia="pl-PL"/>
        </w:rPr>
        <w:br/>
        <w:t>z wyrazami szacunku,</w:t>
      </w:r>
    </w:p>
    <w:p w14:paraId="0890A710" w14:textId="77777777" w:rsidR="00D15B64" w:rsidRPr="001A4572" w:rsidRDefault="00D15B64" w:rsidP="001A4572">
      <w:pPr>
        <w:rPr>
          <w:sz w:val="20"/>
          <w:szCs w:val="20"/>
          <w:lang w:eastAsia="pl-PL"/>
        </w:rPr>
      </w:pPr>
      <w:r w:rsidRPr="001A4572">
        <w:rPr>
          <w:sz w:val="20"/>
          <w:szCs w:val="20"/>
          <w:lang w:eastAsia="pl-PL"/>
        </w:rPr>
        <w:t>Społeczność ZS nr 4</w:t>
      </w:r>
    </w:p>
    <w:p w14:paraId="4950B1C4" w14:textId="77777777" w:rsidR="00D15B64" w:rsidRPr="00D15B64" w:rsidRDefault="00D15B64" w:rsidP="00D15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t>NASZE TECHNIKUM KSZTAŁCI W ZAWODACH: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TECHNIK LOGISTYK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4" w:tgtFrame="_blank" w:tooltip="https://tolstoj.eu/technik-logistyk-spl-01-spl04/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https://tolstoj.eu/technik-logistyk-spl-01-spl04/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TECHNIK EKSPLOATACJI PORTÓW I TERMINALI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5" w:tgtFrame="_blank" w:tooltip="https://tolstoj.eu/technik-eksploatacji-portow-i-terminali-2/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https://tolstoj.eu/technik-eksploatacji-portow-i-terminali-2/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TECHNIK LOTNISKOWYCH SŁUŻB OPERACYJNYCH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6" w:tgtFrame="_blank" w:tooltip="https://tolstoj.eu/technik-lotniskowych-sluzb-operacyjnych-tlo-02-nowy-kierunek/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https://tolstoj.eu/technik-lotniskowych-sluzb-operacyjnych-tlo-02-nowy-kierunek/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TECHNIK AUTOMATYK - NOWOŚĆ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7" w:tgtFrame="_blank" w:tooltip="https://tolstoj.eu/16895-2/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https://tolstoj.eu/16895-2/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TECHNIK REALIZACJI NAGRAŃ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8" w:tgtFrame="_blank" w:tooltip="https://tolstoj.eu/technik-realizacji-nagran-aud-08-aud-09/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https://tolstoj.eu/technik-realizacji-nagran-aud-08-aud-09/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TECHNIK MECHATRONIK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9" w:tgtFrame="_blank" w:tooltip="https://tolstoj.eu/technik-mechatronik-311410/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https://tolstoj.eu/technik-mechatronik-311410/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……………………………………………………………………………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BRANŻOWA SZKOŁA I STOPNIA (DAWNA SZKOŁA ZAWODOWA) KSZTAŁCI W ZAWODACH M. IN.: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operator obrabiarek skrawających CNC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magazynier-logistyk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elektryk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mechanik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kucharz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fryzjer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piekarz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wędliniarz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lakiernik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tapicer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monter zabudowy i robót wykończeniowych w budownictwie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fotograf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cukiernik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oraz wiele innych (klasy wielozawodowe)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ZAPEWNIAMY PRAKTYKĘ W CENTRUM KSZTAŁCENIA PRAKTYCZNEGO.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ZACHĘCAMY GORĄCO DO KONSULTACJI Z NASZYM KIEROWNIKIEM PRAKTYK.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ZAPRASZAMY RÓWNIEŻ DO ŚLEDZENIA NASZEJ STRONY INTERNETOWEJ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10" w:tgtFrame="_blank" w:tooltip="https://tolstoj.eu/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https://tolstoj.eu/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ORAZ OBSERWOWANIA POSTÓW NA FACEBOOKU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11" w:tgtFrame="_blank" w:tooltip="https://www.facebook.com/tolstoja13/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https://www.facebook.com/tolstoja13/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  <w:t>PONIŻEJ KILKA FILMÓW PRZYGOTOWANYCH PRZEZ NASZYCH UCZNIÓW</w:t>
      </w:r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12" w:tgtFrame="_blank" w:tooltip="https://www.youtube.com/watch?v=DmwAx9_SEGM&amp;feature=emb_logo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https://www.youtube.com/watch?v=DmwAx9_SEGM&amp;feature=emb_logo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13" w:tgtFrame="_blank" w:tooltip="https://www.youtube.com/watch?v=a5ohV0qjiBY&amp;feature=emb_title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https://www.youtube.com/watch?v=a5ohV0qjiBY&amp;feature=emb_title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14" w:tgtFrame="_blank" w:tooltip="https://www.youtube.com/watch?v=_qYsg5m2YF4&amp;feature=emb_title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https://www.youtube.com/watch?v=_qYsg5m2YF4&amp;feature=emb_title</w:t>
        </w:r>
      </w:hyperlink>
      <w:r w:rsidRPr="00D15B64">
        <w:rPr>
          <w:rFonts w:eastAsia="Times New Roman" w:cstheme="minorHAnsi"/>
          <w:color w:val="000000"/>
          <w:sz w:val="18"/>
          <w:szCs w:val="18"/>
          <w:lang w:eastAsia="pl-PL"/>
        </w:rPr>
        <w:br/>
      </w:r>
      <w:hyperlink r:id="rId15" w:tgtFrame="_blank" w:tooltip="https://www.youtube.com/watch?v=YC6qR4nCt8I&amp;t=238s" w:history="1">
        <w:r w:rsidRPr="00D15B64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https://www.youtube.com/watch?v=YC6qR4nCt8I&amp;t=238s</w:t>
        </w:r>
      </w:hyperlink>
    </w:p>
    <w:p w14:paraId="37C076E8" w14:textId="77777777" w:rsidR="00D15B64" w:rsidRPr="00D15B64" w:rsidRDefault="00D15B64" w:rsidP="00D15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D9E7FCA" w14:textId="77777777" w:rsidR="00D15B64" w:rsidRPr="00D15B64" w:rsidRDefault="00D15B64" w:rsidP="00D15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15B64">
        <w:rPr>
          <w:rFonts w:eastAsia="Times New Roman" w:cstheme="minorHAnsi"/>
          <w:sz w:val="24"/>
          <w:szCs w:val="24"/>
          <w:lang w:eastAsia="pl-PL"/>
        </w:rPr>
        <w:t>Nasze dane kontaktowe:</w:t>
      </w:r>
      <w:r w:rsidRPr="00D15B64">
        <w:rPr>
          <w:rFonts w:eastAsia="Times New Roman" w:cstheme="minorHAnsi"/>
          <w:sz w:val="24"/>
          <w:szCs w:val="24"/>
          <w:lang w:eastAsia="pl-PL"/>
        </w:rPr>
        <w:br/>
      </w:r>
      <w:r w:rsidRPr="00D15B64">
        <w:rPr>
          <w:rFonts w:eastAsia="Times New Roman" w:cstheme="minorHAnsi"/>
          <w:b/>
          <w:bCs/>
          <w:color w:val="373737"/>
          <w:sz w:val="24"/>
          <w:szCs w:val="24"/>
          <w:lang w:eastAsia="pl-PL"/>
        </w:rPr>
        <w:t>ZESPÓŁ SZKÓŁ NR 4</w:t>
      </w:r>
      <w:r w:rsidRPr="00D15B64">
        <w:rPr>
          <w:rFonts w:eastAsia="Times New Roman" w:cstheme="minorHAnsi"/>
          <w:sz w:val="24"/>
          <w:szCs w:val="24"/>
          <w:lang w:eastAsia="pl-PL"/>
        </w:rPr>
        <w:br/>
      </w:r>
      <w:r w:rsidRPr="00D15B64">
        <w:rPr>
          <w:rFonts w:eastAsia="Times New Roman" w:cstheme="minorHAnsi"/>
          <w:b/>
          <w:bCs/>
          <w:color w:val="373737"/>
          <w:sz w:val="24"/>
          <w:szCs w:val="24"/>
          <w:lang w:eastAsia="pl-PL"/>
        </w:rPr>
        <w:t>im. Piotra Latoski w Rudzie Śląskiej</w:t>
      </w:r>
      <w:r w:rsidRPr="00D15B64">
        <w:rPr>
          <w:rFonts w:eastAsia="Times New Roman" w:cstheme="minorHAnsi"/>
          <w:sz w:val="24"/>
          <w:szCs w:val="24"/>
          <w:lang w:eastAsia="pl-PL"/>
        </w:rPr>
        <w:br/>
      </w:r>
      <w:r w:rsidRPr="00D15B64">
        <w:rPr>
          <w:rFonts w:eastAsia="Times New Roman" w:cstheme="minorHAnsi"/>
          <w:color w:val="373737"/>
          <w:sz w:val="24"/>
          <w:szCs w:val="24"/>
          <w:lang w:eastAsia="pl-PL"/>
        </w:rPr>
        <w:t>ul. Lwa Tołstoja 13, Ruda Śląska, 41-709</w:t>
      </w:r>
      <w:r w:rsidRPr="00D15B64">
        <w:rPr>
          <w:rFonts w:eastAsia="Times New Roman" w:cstheme="minorHAnsi"/>
          <w:sz w:val="24"/>
          <w:szCs w:val="24"/>
          <w:lang w:eastAsia="pl-PL"/>
        </w:rPr>
        <w:br/>
      </w:r>
      <w:r w:rsidRPr="00D15B64">
        <w:rPr>
          <w:rFonts w:eastAsia="Times New Roman" w:cstheme="minorHAnsi"/>
          <w:color w:val="373737"/>
          <w:sz w:val="24"/>
          <w:szCs w:val="24"/>
          <w:lang w:eastAsia="pl-PL"/>
        </w:rPr>
        <w:t xml:space="preserve">e-mail: </w:t>
      </w:r>
      <w:hyperlink r:id="rId16" w:tgtFrame="_blank" w:history="1">
        <w:r w:rsidRPr="00D15B6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tolstoj4@gmail.com</w:t>
        </w:r>
      </w:hyperlink>
      <w:r w:rsidRPr="00D15B64">
        <w:rPr>
          <w:rFonts w:eastAsia="Times New Roman" w:cstheme="minorHAnsi"/>
          <w:sz w:val="24"/>
          <w:szCs w:val="24"/>
          <w:lang w:eastAsia="pl-PL"/>
        </w:rPr>
        <w:t>, </w:t>
      </w:r>
      <w:r w:rsidRPr="00D15B64">
        <w:rPr>
          <w:rFonts w:eastAsia="Times New Roman" w:cstheme="minorHAnsi"/>
          <w:color w:val="373737"/>
          <w:sz w:val="24"/>
          <w:szCs w:val="24"/>
          <w:lang w:eastAsia="pl-PL"/>
        </w:rPr>
        <w:t>tel./fax: (32) 24-21-628</w:t>
      </w:r>
    </w:p>
    <w:p w14:paraId="168C4E70" w14:textId="74995C98" w:rsidR="00C41AEB" w:rsidRPr="001A4572" w:rsidRDefault="00C41AEB" w:rsidP="00D15B64">
      <w:pPr>
        <w:spacing w:after="0" w:line="240" w:lineRule="auto"/>
        <w:rPr>
          <w:rFonts w:cstheme="minorHAnsi"/>
          <w:sz w:val="24"/>
          <w:szCs w:val="24"/>
        </w:rPr>
      </w:pPr>
    </w:p>
    <w:sectPr w:rsidR="00C41AEB" w:rsidRPr="001A4572" w:rsidSect="00A13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31"/>
    <w:rsid w:val="001A4572"/>
    <w:rsid w:val="00464E1F"/>
    <w:rsid w:val="004C1EE6"/>
    <w:rsid w:val="00A13631"/>
    <w:rsid w:val="00C41AEB"/>
    <w:rsid w:val="00D15B64"/>
    <w:rsid w:val="00DD71E1"/>
    <w:rsid w:val="00EB13B8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5660"/>
  <w15:chartTrackingRefBased/>
  <w15:docId w15:val="{BEC3B09D-2667-49F0-8776-6FBECF0C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lstoj.eu/technik-realizacji-nagran-aud-08-aud-09/" TargetMode="External"/><Relationship Id="rId13" Type="http://schemas.openxmlformats.org/officeDocument/2006/relationships/hyperlink" Target="https://www.youtube.com/watch?v=a5ohV0qjiBY&amp;feature=emb_tit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olstoj.eu/16895-2/" TargetMode="External"/><Relationship Id="rId12" Type="http://schemas.openxmlformats.org/officeDocument/2006/relationships/hyperlink" Target="https://www.youtube.com/watch?v=DmwAx9_SEGM&amp;feature=emb_log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olstoj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tolstoj.eu/technik-lotniskowych-sluzb-operacyjnych-tlo-02-nowy-kierunek/" TargetMode="External"/><Relationship Id="rId11" Type="http://schemas.openxmlformats.org/officeDocument/2006/relationships/hyperlink" Target="https://www.facebook.com/tolstoja13/" TargetMode="External"/><Relationship Id="rId5" Type="http://schemas.openxmlformats.org/officeDocument/2006/relationships/hyperlink" Target="https://tolstoj.eu/technik-eksploatacji-portow-i-terminali-2/" TargetMode="External"/><Relationship Id="rId15" Type="http://schemas.openxmlformats.org/officeDocument/2006/relationships/hyperlink" Target="https://www.youtube.com/watch?v=YC6qR4nCt8I&amp;t=238s" TargetMode="External"/><Relationship Id="rId10" Type="http://schemas.openxmlformats.org/officeDocument/2006/relationships/hyperlink" Target="https://tolstoj.eu/" TargetMode="External"/><Relationship Id="rId4" Type="http://schemas.openxmlformats.org/officeDocument/2006/relationships/hyperlink" Target="https://tolstoj.eu/technik-logistyk-spl-01-spl04/" TargetMode="External"/><Relationship Id="rId9" Type="http://schemas.openxmlformats.org/officeDocument/2006/relationships/hyperlink" Target="https://tolstoj.eu/technik-mechatronik-311410/" TargetMode="External"/><Relationship Id="rId14" Type="http://schemas.openxmlformats.org/officeDocument/2006/relationships/hyperlink" Target="https://www.youtube.com/watch?v=_qYsg5m2YF4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Godlewska-Kosak</dc:creator>
  <cp:keywords/>
  <dc:description/>
  <cp:lastModifiedBy>Magdalena Godlewska-Kosak</cp:lastModifiedBy>
  <cp:revision>3</cp:revision>
  <dcterms:created xsi:type="dcterms:W3CDTF">2021-03-10T07:30:00Z</dcterms:created>
  <dcterms:modified xsi:type="dcterms:W3CDTF">2021-03-10T07:30:00Z</dcterms:modified>
</cp:coreProperties>
</file>